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DEDD" w14:textId="78D86155" w:rsidR="00C26DD3" w:rsidRDefault="00C26DD3" w:rsidP="00C26DD3">
      <w:pPr>
        <w:pStyle w:val="Heading1"/>
        <w:rPr>
          <w:color w:val="000000" w:themeColor="text1"/>
        </w:rPr>
      </w:pPr>
      <w:r w:rsidRPr="00305FD8">
        <w:rPr>
          <w:color w:val="000000" w:themeColor="text1"/>
        </w:rPr>
        <w:t>Equal Opportunities Monitoring Form</w:t>
      </w:r>
    </w:p>
    <w:p w14:paraId="201AEE18" w14:textId="77777777" w:rsidR="00305FD8" w:rsidRPr="00305FD8" w:rsidRDefault="00305FD8" w:rsidP="00305FD8">
      <w:pPr>
        <w:rPr>
          <w:lang w:eastAsia="ja-JP"/>
        </w:rPr>
      </w:pPr>
    </w:p>
    <w:p w14:paraId="567AB62D" w14:textId="6CF02051" w:rsidR="00C26DD3" w:rsidRPr="00970768" w:rsidRDefault="00C26DD3" w:rsidP="00AC4D2C">
      <w:pPr>
        <w:ind w:left="-284"/>
      </w:pPr>
      <w:r>
        <w:t>SCAN</w:t>
      </w:r>
      <w:r w:rsidRPr="00970768">
        <w:t xml:space="preserve"> is an equal opportunities empl</w:t>
      </w:r>
      <w:r>
        <w:t>oyer and will ensure that no job</w:t>
      </w:r>
      <w:r w:rsidRPr="00970768">
        <w:t xml:space="preserve"> </w:t>
      </w:r>
      <w:r>
        <w:t>applicant, volunteer</w:t>
      </w:r>
      <w:r w:rsidR="00BC19D2">
        <w:t>, trainee</w:t>
      </w:r>
      <w:r w:rsidRPr="00970768">
        <w:t xml:space="preserve"> or employee receives less favourable treatment pa</w:t>
      </w:r>
      <w:r>
        <w:t>rticularly on the grounds of gender identity, ethnicity, nationality,</w:t>
      </w:r>
      <w:r w:rsidRPr="00970768">
        <w:t xml:space="preserve"> disability, sexuality, age, religious belief or responsibility for dependants.</w:t>
      </w:r>
    </w:p>
    <w:p w14:paraId="3CABB9C9" w14:textId="77777777" w:rsidR="00C26DD3" w:rsidRPr="00915615" w:rsidRDefault="00C26DD3" w:rsidP="00AC4D2C">
      <w:pPr>
        <w:ind w:left="-284"/>
        <w:rPr>
          <w:sz w:val="16"/>
          <w:szCs w:val="16"/>
        </w:rPr>
      </w:pPr>
    </w:p>
    <w:p w14:paraId="23031AE7" w14:textId="0B3FCB33" w:rsidR="00C26DD3" w:rsidRPr="00AC4D2C" w:rsidRDefault="00C26DD3" w:rsidP="00AC4D2C">
      <w:pPr>
        <w:ind w:left="-284"/>
        <w:rPr>
          <w:rFonts w:asciiTheme="minorHAnsi" w:hAnsiTheme="minorHAnsi"/>
        </w:rPr>
      </w:pPr>
      <w:r>
        <w:t>Please complete and return this</w:t>
      </w:r>
      <w:r w:rsidRPr="00970768">
        <w:t xml:space="preserve"> form</w:t>
      </w:r>
      <w:r>
        <w:t xml:space="preserve"> with your application</w:t>
      </w:r>
      <w:r w:rsidRPr="00F93921">
        <w:t>. The information will help SCAN monitor its recruitment and selection processes</w:t>
      </w:r>
      <w:r w:rsidR="006C437A" w:rsidRPr="00F93921">
        <w:t xml:space="preserve"> and</w:t>
      </w:r>
      <w:r w:rsidR="00BC19D2" w:rsidRPr="00F93921">
        <w:t xml:space="preserve"> will form part of the training record of any successful applicant. </w:t>
      </w:r>
      <w:r w:rsidRPr="00F93921">
        <w:t xml:space="preserve">This information will be treated in the strictest </w:t>
      </w:r>
      <w:r w:rsidRPr="00F93921">
        <w:rPr>
          <w:rFonts w:asciiTheme="minorHAnsi" w:hAnsiTheme="minorHAnsi"/>
        </w:rPr>
        <w:t>confidence and will be separated from the rest of the documents when your application is considered.</w:t>
      </w:r>
      <w:r w:rsidRPr="00AC4D2C">
        <w:rPr>
          <w:rFonts w:asciiTheme="minorHAnsi" w:hAnsiTheme="minorHAnsi"/>
        </w:rPr>
        <w:t xml:space="preserve">  Please tick the appropriate boxes and/or complete relevant sections.  You may leave any sections blank if you do not wish to answer a question.  </w:t>
      </w:r>
    </w:p>
    <w:p w14:paraId="492BE350" w14:textId="77777777" w:rsidR="00C26DD3" w:rsidRPr="00AC4D2C" w:rsidRDefault="00C26DD3" w:rsidP="00C26DD3">
      <w:pPr>
        <w:jc w:val="both"/>
        <w:rPr>
          <w:rFonts w:asciiTheme="minorHAnsi" w:hAnsiTheme="minorHAnsi" w:cs="Calibri"/>
        </w:rPr>
      </w:pPr>
    </w:p>
    <w:p w14:paraId="33BC5446" w14:textId="77777777" w:rsidR="00C26DD3" w:rsidRPr="00AC4D2C" w:rsidRDefault="00C26DD3" w:rsidP="00C26DD3">
      <w:pPr>
        <w:numPr>
          <w:ilvl w:val="0"/>
          <w:numId w:val="1"/>
        </w:numPr>
        <w:spacing w:after="240" w:line="276" w:lineRule="auto"/>
        <w:ind w:left="567" w:hanging="567"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Gender – I describe myself as: (please describe your gender in your own words)</w:t>
      </w:r>
    </w:p>
    <w:p w14:paraId="5AF9BD99" w14:textId="77777777" w:rsidR="00C26DD3" w:rsidRPr="00AC4D2C" w:rsidRDefault="00C26DD3" w:rsidP="00C26DD3">
      <w:pPr>
        <w:rPr>
          <w:rFonts w:asciiTheme="minorHAnsi" w:hAnsiTheme="minorHAnsi" w:cs="Calibri"/>
        </w:rPr>
      </w:pPr>
      <w:r w:rsidRPr="00AC4D2C">
        <w:rPr>
          <w:rFonts w:asciiTheme="minorHAnsi" w:hAnsiTheme="minorHAnsi"/>
        </w:rPr>
        <w:t xml:space="preserve">____________________________________________                      </w:t>
      </w:r>
      <w:r w:rsidRPr="00AC4D2C">
        <w:rPr>
          <w:rFonts w:asciiTheme="minorHAnsi" w:hAnsiTheme="minorHAnsi" w:cs="Calibri"/>
        </w:rPr>
        <w:sym w:font="Wingdings" w:char="F0A8"/>
      </w:r>
      <w:r w:rsidRPr="00AC4D2C">
        <w:rPr>
          <w:rFonts w:asciiTheme="minorHAnsi" w:hAnsiTheme="minorHAnsi" w:cs="Calibri"/>
        </w:rPr>
        <w:t xml:space="preserve">  I prefer not to say</w:t>
      </w:r>
    </w:p>
    <w:p w14:paraId="5EE0FED7" w14:textId="77777777" w:rsidR="00AC4D2C" w:rsidRPr="00AC4D2C" w:rsidRDefault="00AC4D2C" w:rsidP="00C26DD3">
      <w:pPr>
        <w:rPr>
          <w:rFonts w:asciiTheme="minorHAnsi" w:hAnsiTheme="minorHAnsi"/>
        </w:rPr>
      </w:pPr>
    </w:p>
    <w:p w14:paraId="39EB6AF4" w14:textId="77777777" w:rsidR="00C26DD3" w:rsidRPr="00AC4D2C" w:rsidRDefault="00C26DD3" w:rsidP="00C26DD3">
      <w:pPr>
        <w:numPr>
          <w:ilvl w:val="0"/>
          <w:numId w:val="1"/>
        </w:numPr>
        <w:spacing w:after="240" w:line="276" w:lineRule="auto"/>
        <w:ind w:left="567" w:hanging="567"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Age – I am:  (please tick one)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1275"/>
        <w:gridCol w:w="851"/>
        <w:gridCol w:w="1701"/>
      </w:tblGrid>
      <w:tr w:rsidR="00C26DD3" w:rsidRPr="00AC4D2C" w14:paraId="3906112E" w14:textId="77777777" w:rsidTr="00033F12">
        <w:tc>
          <w:tcPr>
            <w:tcW w:w="1951" w:type="dxa"/>
          </w:tcPr>
          <w:p w14:paraId="1772DA5A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13-16  </w:t>
            </w: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16-19</w:t>
            </w:r>
          </w:p>
        </w:tc>
        <w:tc>
          <w:tcPr>
            <w:tcW w:w="1276" w:type="dxa"/>
          </w:tcPr>
          <w:p w14:paraId="2C2F5BA7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20-29</w:t>
            </w:r>
          </w:p>
        </w:tc>
        <w:tc>
          <w:tcPr>
            <w:tcW w:w="1134" w:type="dxa"/>
          </w:tcPr>
          <w:p w14:paraId="2FDBEEE9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30-39</w:t>
            </w:r>
          </w:p>
        </w:tc>
        <w:tc>
          <w:tcPr>
            <w:tcW w:w="1276" w:type="dxa"/>
          </w:tcPr>
          <w:p w14:paraId="236920EF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t xml:space="preserve">  </w:t>
            </w: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40-49</w:t>
            </w:r>
          </w:p>
        </w:tc>
        <w:tc>
          <w:tcPr>
            <w:tcW w:w="1275" w:type="dxa"/>
          </w:tcPr>
          <w:p w14:paraId="132144D2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50-59</w:t>
            </w:r>
          </w:p>
        </w:tc>
        <w:tc>
          <w:tcPr>
            <w:tcW w:w="851" w:type="dxa"/>
          </w:tcPr>
          <w:p w14:paraId="7E59F783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60+</w:t>
            </w:r>
          </w:p>
        </w:tc>
        <w:tc>
          <w:tcPr>
            <w:tcW w:w="1701" w:type="dxa"/>
          </w:tcPr>
          <w:p w14:paraId="5C796AE1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I prefer not to say</w:t>
            </w:r>
          </w:p>
        </w:tc>
      </w:tr>
    </w:tbl>
    <w:p w14:paraId="38CDEA94" w14:textId="77777777" w:rsidR="00C26DD3" w:rsidRPr="00AC4D2C" w:rsidRDefault="00C26DD3" w:rsidP="00C26DD3">
      <w:pPr>
        <w:spacing w:after="240"/>
        <w:rPr>
          <w:rFonts w:asciiTheme="minorHAnsi" w:hAnsiTheme="minorHAnsi" w:cs="Open Sans Semibold"/>
        </w:rPr>
      </w:pPr>
    </w:p>
    <w:p w14:paraId="4EACF393" w14:textId="77777777" w:rsidR="00C26DD3" w:rsidRPr="00AC4D2C" w:rsidRDefault="00C26DD3" w:rsidP="00C26DD3">
      <w:pPr>
        <w:numPr>
          <w:ilvl w:val="0"/>
          <w:numId w:val="1"/>
        </w:numPr>
        <w:spacing w:after="240" w:line="276" w:lineRule="auto"/>
        <w:ind w:left="567" w:hanging="567"/>
        <w:rPr>
          <w:rFonts w:asciiTheme="minorHAnsi" w:hAnsiTheme="minorHAnsi"/>
          <w:b/>
        </w:rPr>
      </w:pPr>
      <w:r w:rsidRPr="00AC4D2C">
        <w:rPr>
          <w:rFonts w:asciiTheme="minorHAnsi" w:hAnsiTheme="minorHAnsi" w:cs="Open Sans Semibold"/>
        </w:rPr>
        <w:t>Ethnic Origin – I describe myself as:  (please describe your ethnicity in your own words)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432"/>
        <w:gridCol w:w="256"/>
        <w:gridCol w:w="2424"/>
        <w:gridCol w:w="352"/>
      </w:tblGrid>
      <w:tr w:rsidR="00C26DD3" w:rsidRPr="00AC4D2C" w14:paraId="1A3C1AD8" w14:textId="77777777" w:rsidTr="00033F12">
        <w:tc>
          <w:tcPr>
            <w:tcW w:w="4503" w:type="dxa"/>
          </w:tcPr>
          <w:p w14:paraId="5C093700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t>____________________________________________________</w:t>
            </w:r>
          </w:p>
          <w:p w14:paraId="688FEAB7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I prefer not to say</w:t>
            </w:r>
          </w:p>
        </w:tc>
        <w:tc>
          <w:tcPr>
            <w:tcW w:w="283" w:type="dxa"/>
          </w:tcPr>
          <w:p w14:paraId="742C6803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  <w:tc>
          <w:tcPr>
            <w:tcW w:w="4220" w:type="dxa"/>
          </w:tcPr>
          <w:p w14:paraId="669F2CC1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  <w:tc>
          <w:tcPr>
            <w:tcW w:w="458" w:type="dxa"/>
          </w:tcPr>
          <w:p w14:paraId="0384D716" w14:textId="77777777" w:rsidR="00C26DD3" w:rsidRPr="00AC4D2C" w:rsidRDefault="00C26DD3" w:rsidP="00033F12">
            <w:pPr>
              <w:rPr>
                <w:rFonts w:asciiTheme="minorHAnsi" w:hAnsiTheme="minorHAnsi" w:cs="Calibri"/>
              </w:rPr>
            </w:pPr>
          </w:p>
        </w:tc>
      </w:tr>
    </w:tbl>
    <w:p w14:paraId="0EDE9E9F" w14:textId="77777777" w:rsidR="00C26DD3" w:rsidRPr="00AC4D2C" w:rsidRDefault="00C26DD3" w:rsidP="00C26DD3">
      <w:pPr>
        <w:rPr>
          <w:rFonts w:asciiTheme="minorHAnsi" w:hAnsiTheme="minorHAnsi"/>
          <w:b/>
        </w:rPr>
      </w:pPr>
    </w:p>
    <w:p w14:paraId="0D77FE8D" w14:textId="77777777" w:rsidR="00C26DD3" w:rsidRPr="00AC4D2C" w:rsidRDefault="00C26DD3" w:rsidP="00C26DD3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Sexual Orientation – I describe myself as:  (please tick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5"/>
        <w:gridCol w:w="1240"/>
        <w:gridCol w:w="2095"/>
        <w:gridCol w:w="1663"/>
        <w:gridCol w:w="2387"/>
      </w:tblGrid>
      <w:tr w:rsidR="00C26DD3" w:rsidRPr="00AC4D2C" w14:paraId="15A17FA6" w14:textId="77777777" w:rsidTr="00033F12">
        <w:tc>
          <w:tcPr>
            <w:tcW w:w="1667" w:type="dxa"/>
          </w:tcPr>
          <w:p w14:paraId="4F6D10F5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Bisexual</w:t>
            </w:r>
          </w:p>
        </w:tc>
        <w:tc>
          <w:tcPr>
            <w:tcW w:w="1274" w:type="dxa"/>
          </w:tcPr>
          <w:p w14:paraId="26306783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Gay</w:t>
            </w:r>
          </w:p>
        </w:tc>
        <w:tc>
          <w:tcPr>
            <w:tcW w:w="2126" w:type="dxa"/>
          </w:tcPr>
          <w:p w14:paraId="29FFE4A2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Heterosexual</w:t>
            </w:r>
          </w:p>
        </w:tc>
        <w:tc>
          <w:tcPr>
            <w:tcW w:w="1700" w:type="dxa"/>
          </w:tcPr>
          <w:p w14:paraId="58F2DEBC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Lesbian </w:t>
            </w:r>
          </w:p>
        </w:tc>
        <w:tc>
          <w:tcPr>
            <w:tcW w:w="2469" w:type="dxa"/>
          </w:tcPr>
          <w:p w14:paraId="7857C1DD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I prefer not to say</w:t>
            </w:r>
          </w:p>
          <w:p w14:paraId="59B526E2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</w:tr>
    </w:tbl>
    <w:p w14:paraId="6FAACB15" w14:textId="77777777" w:rsidR="00C26DD3" w:rsidRPr="00AC4D2C" w:rsidRDefault="00C26DD3" w:rsidP="00C26DD3">
      <w:pPr>
        <w:rPr>
          <w:rFonts w:asciiTheme="minorHAnsi" w:hAnsiTheme="minorHAnsi"/>
        </w:rPr>
      </w:pPr>
      <w:r w:rsidRPr="00AC4D2C">
        <w:rPr>
          <w:rFonts w:asciiTheme="minorHAnsi" w:hAnsiTheme="minorHAnsi"/>
        </w:rPr>
        <w:sym w:font="Wingdings" w:char="F0A8"/>
      </w:r>
      <w:r w:rsidRPr="00AC4D2C">
        <w:rPr>
          <w:rFonts w:asciiTheme="minorHAnsi" w:hAnsiTheme="minorHAnsi"/>
        </w:rPr>
        <w:t xml:space="preserve">  In your own words  ________________________</w:t>
      </w:r>
    </w:p>
    <w:p w14:paraId="063DE549" w14:textId="77777777" w:rsidR="00C26DD3" w:rsidRPr="00AC4D2C" w:rsidRDefault="00C26DD3" w:rsidP="00C26DD3">
      <w:pPr>
        <w:rPr>
          <w:rFonts w:asciiTheme="minorHAnsi" w:hAnsiTheme="minorHAnsi"/>
          <w:b/>
        </w:rPr>
      </w:pPr>
    </w:p>
    <w:p w14:paraId="0F91D05A" w14:textId="77777777" w:rsidR="00C26DD3" w:rsidRPr="00AC4D2C" w:rsidRDefault="00C26DD3" w:rsidP="00C26DD3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Disability – I describe myself as disabled:  (please tick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6"/>
        <w:gridCol w:w="2902"/>
        <w:gridCol w:w="3522"/>
      </w:tblGrid>
      <w:tr w:rsidR="00C26DD3" w:rsidRPr="00AC4D2C" w14:paraId="6F81A300" w14:textId="77777777" w:rsidTr="00033F12">
        <w:tc>
          <w:tcPr>
            <w:tcW w:w="2660" w:type="dxa"/>
          </w:tcPr>
          <w:p w14:paraId="67F2D453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yes</w:t>
            </w:r>
          </w:p>
        </w:tc>
        <w:tc>
          <w:tcPr>
            <w:tcW w:w="2977" w:type="dxa"/>
          </w:tcPr>
          <w:p w14:paraId="69C866DE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no</w:t>
            </w:r>
          </w:p>
        </w:tc>
        <w:tc>
          <w:tcPr>
            <w:tcW w:w="3605" w:type="dxa"/>
          </w:tcPr>
          <w:p w14:paraId="481F3002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I prefer not to say</w:t>
            </w:r>
          </w:p>
        </w:tc>
      </w:tr>
    </w:tbl>
    <w:p w14:paraId="5B5734E1" w14:textId="77777777" w:rsidR="00C26DD3" w:rsidRPr="00AC4D2C" w:rsidRDefault="00C26DD3" w:rsidP="00C26DD3">
      <w:pPr>
        <w:rPr>
          <w:rFonts w:asciiTheme="minorHAnsi" w:hAnsiTheme="minorHAnsi"/>
          <w:b/>
        </w:rPr>
      </w:pPr>
    </w:p>
    <w:p w14:paraId="3B947B92" w14:textId="77777777" w:rsidR="00C26DD3" w:rsidRPr="00AC4D2C" w:rsidRDefault="00C26DD3" w:rsidP="00C26DD3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Religion or Belief – Do you have a religion or belief?  (please tick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1104"/>
        <w:gridCol w:w="2261"/>
      </w:tblGrid>
      <w:tr w:rsidR="00C26DD3" w:rsidRPr="00AC4D2C" w14:paraId="6E9A260B" w14:textId="77777777" w:rsidTr="00033F12">
        <w:tc>
          <w:tcPr>
            <w:tcW w:w="5778" w:type="dxa"/>
          </w:tcPr>
          <w:p w14:paraId="4A557617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yes (please explain) ________________________</w:t>
            </w:r>
          </w:p>
        </w:tc>
        <w:tc>
          <w:tcPr>
            <w:tcW w:w="1134" w:type="dxa"/>
          </w:tcPr>
          <w:p w14:paraId="4BA03954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no</w:t>
            </w:r>
          </w:p>
        </w:tc>
        <w:tc>
          <w:tcPr>
            <w:tcW w:w="2330" w:type="dxa"/>
          </w:tcPr>
          <w:p w14:paraId="5CC437B6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I prefer not to say</w:t>
            </w:r>
          </w:p>
        </w:tc>
      </w:tr>
    </w:tbl>
    <w:p w14:paraId="2AB2678A" w14:textId="77777777" w:rsidR="00C26DD3" w:rsidRPr="00AC4D2C" w:rsidRDefault="00C26DD3" w:rsidP="00C26DD3">
      <w:pPr>
        <w:jc w:val="both"/>
        <w:rPr>
          <w:rFonts w:asciiTheme="minorHAnsi" w:hAnsiTheme="minorHAnsi" w:cs="Calibri"/>
          <w:b/>
        </w:rPr>
      </w:pPr>
    </w:p>
    <w:p w14:paraId="193AD035" w14:textId="77777777" w:rsidR="00C26DD3" w:rsidRPr="00AC4D2C" w:rsidRDefault="00C26DD3" w:rsidP="00C26DD3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How did you hear about the post or role?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C26DD3" w:rsidRPr="00AC4D2C" w14:paraId="6FA63A1C" w14:textId="77777777" w:rsidTr="00033F12">
        <w:tc>
          <w:tcPr>
            <w:tcW w:w="9242" w:type="dxa"/>
          </w:tcPr>
          <w:p w14:paraId="00524824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</w:tr>
    </w:tbl>
    <w:p w14:paraId="57102461" w14:textId="77777777" w:rsidR="00C26DD3" w:rsidRPr="00AC4D2C" w:rsidRDefault="00C26DD3" w:rsidP="00C26DD3">
      <w:pPr>
        <w:jc w:val="both"/>
        <w:rPr>
          <w:rFonts w:asciiTheme="minorHAnsi" w:hAnsiTheme="minorHAns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2748"/>
        <w:gridCol w:w="845"/>
        <w:gridCol w:w="2944"/>
      </w:tblGrid>
      <w:tr w:rsidR="00C26DD3" w:rsidRPr="00AC4D2C" w14:paraId="78F1AFAC" w14:textId="77777777" w:rsidTr="00305FD8">
        <w:tc>
          <w:tcPr>
            <w:tcW w:w="2473" w:type="dxa"/>
          </w:tcPr>
          <w:p w14:paraId="21508E28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t>Post</w:t>
            </w:r>
            <w:bookmarkStart w:id="0" w:name="_GoBack"/>
            <w:bookmarkEnd w:id="0"/>
            <w:r w:rsidRPr="00AC4D2C">
              <w:rPr>
                <w:rFonts w:asciiTheme="minorHAnsi" w:hAnsiTheme="minorHAnsi"/>
              </w:rPr>
              <w:t>/Role Applied For</w:t>
            </w:r>
          </w:p>
        </w:tc>
        <w:tc>
          <w:tcPr>
            <w:tcW w:w="2748" w:type="dxa"/>
            <w:shd w:val="clear" w:color="auto" w:fill="F2F2F2"/>
          </w:tcPr>
          <w:p w14:paraId="2A6A641B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  <w:tc>
          <w:tcPr>
            <w:tcW w:w="845" w:type="dxa"/>
          </w:tcPr>
          <w:p w14:paraId="4E8F35E7" w14:textId="37EF558A" w:rsidR="00C26DD3" w:rsidRPr="00AC4D2C" w:rsidRDefault="00305FD8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t>Date</w:t>
            </w:r>
          </w:p>
        </w:tc>
        <w:tc>
          <w:tcPr>
            <w:tcW w:w="2944" w:type="dxa"/>
            <w:shd w:val="clear" w:color="auto" w:fill="F2F2F2"/>
          </w:tcPr>
          <w:p w14:paraId="6713AD71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</w:tr>
    </w:tbl>
    <w:p w14:paraId="116C55E5" w14:textId="77777777" w:rsidR="00226429" w:rsidRPr="00D2581F" w:rsidRDefault="00226429" w:rsidP="00B87E2D"/>
    <w:sectPr w:rsidR="00226429" w:rsidRPr="00D2581F" w:rsidSect="004B7BBE">
      <w:headerReference w:type="default" r:id="rId7"/>
      <w:footerReference w:type="even" r:id="rId8"/>
      <w:footerReference w:type="default" r:id="rId9"/>
      <w:pgSz w:w="11900" w:h="16840"/>
      <w:pgMar w:top="880" w:right="1440" w:bottom="852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2A6F7" w14:textId="77777777" w:rsidR="00BE0C37" w:rsidRDefault="00BE0C37" w:rsidP="0009573E">
      <w:r>
        <w:separator/>
      </w:r>
    </w:p>
  </w:endnote>
  <w:endnote w:type="continuationSeparator" w:id="0">
    <w:p w14:paraId="52B356F1" w14:textId="77777777" w:rsidR="00BE0C37" w:rsidRDefault="00BE0C37" w:rsidP="000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 Semi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EE5C" w14:textId="77777777" w:rsidR="0009573E" w:rsidRDefault="0009573E" w:rsidP="00D072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5FF0A" w14:textId="77777777" w:rsidR="0009573E" w:rsidRDefault="0009573E" w:rsidP="000957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13C0" w14:textId="77777777" w:rsidR="0009573E" w:rsidRDefault="0009573E" w:rsidP="00D072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B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4B6AF0" w14:textId="77777777" w:rsidR="0009573E" w:rsidRDefault="0009573E" w:rsidP="00095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D24B" w14:textId="77777777" w:rsidR="00BE0C37" w:rsidRDefault="00BE0C37" w:rsidP="0009573E">
      <w:r>
        <w:separator/>
      </w:r>
    </w:p>
  </w:footnote>
  <w:footnote w:type="continuationSeparator" w:id="0">
    <w:p w14:paraId="7E79A120" w14:textId="77777777" w:rsidR="00BE0C37" w:rsidRDefault="00BE0C37" w:rsidP="000957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8AF3" w14:textId="77777777" w:rsidR="0009573E" w:rsidRDefault="0009573E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1D4239BB" wp14:editId="10AD81D2">
          <wp:extent cx="1194435" cy="6370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an-logo-960-2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2" cy="639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774F4" w14:textId="77777777" w:rsidR="00226429" w:rsidRDefault="002264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45F"/>
    <w:multiLevelType w:val="hybridMultilevel"/>
    <w:tmpl w:val="CEBC9CEE"/>
    <w:lvl w:ilvl="0" w:tplc="BDA26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18"/>
    <w:rsid w:val="0009573E"/>
    <w:rsid w:val="000D66F4"/>
    <w:rsid w:val="001B70F6"/>
    <w:rsid w:val="001D07DB"/>
    <w:rsid w:val="00226429"/>
    <w:rsid w:val="002E15A3"/>
    <w:rsid w:val="00305FD8"/>
    <w:rsid w:val="0041351E"/>
    <w:rsid w:val="004B1CE3"/>
    <w:rsid w:val="004B7BBE"/>
    <w:rsid w:val="005B4C1A"/>
    <w:rsid w:val="005D6AA2"/>
    <w:rsid w:val="00603C9A"/>
    <w:rsid w:val="0068619C"/>
    <w:rsid w:val="006C437A"/>
    <w:rsid w:val="00720270"/>
    <w:rsid w:val="007262A7"/>
    <w:rsid w:val="00920CB7"/>
    <w:rsid w:val="00A4030C"/>
    <w:rsid w:val="00A95772"/>
    <w:rsid w:val="00AA73CD"/>
    <w:rsid w:val="00AC4D2C"/>
    <w:rsid w:val="00AF54B2"/>
    <w:rsid w:val="00B30624"/>
    <w:rsid w:val="00B73178"/>
    <w:rsid w:val="00B87E2D"/>
    <w:rsid w:val="00BC19D2"/>
    <w:rsid w:val="00BE0C37"/>
    <w:rsid w:val="00C26DD3"/>
    <w:rsid w:val="00C36B6B"/>
    <w:rsid w:val="00C94342"/>
    <w:rsid w:val="00D2581F"/>
    <w:rsid w:val="00E2347E"/>
    <w:rsid w:val="00E40664"/>
    <w:rsid w:val="00E95118"/>
    <w:rsid w:val="00F122F6"/>
    <w:rsid w:val="00F83DFD"/>
    <w:rsid w:val="00F93921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E3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Main Headings"/>
    <w:basedOn w:val="Normal"/>
    <w:next w:val="Normal"/>
    <w:link w:val="Heading1Char"/>
    <w:uiPriority w:val="9"/>
    <w:qFormat/>
    <w:rsid w:val="00C26DD3"/>
    <w:pPr>
      <w:keepNext/>
      <w:spacing w:before="120"/>
      <w:outlineLvl w:val="0"/>
    </w:pPr>
    <w:rPr>
      <w:rFonts w:ascii="Open Sans Semibold" w:eastAsia="Times New Roman" w:hAnsi="Open Sans Semibold"/>
      <w:bCs/>
      <w:color w:val="005C8E"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030C"/>
    <w:rPr>
      <w:color w:val="0563C1"/>
      <w:u w:val="single"/>
    </w:rPr>
  </w:style>
  <w:style w:type="table" w:styleId="TableGrid">
    <w:name w:val="Table Grid"/>
    <w:basedOn w:val="TableNormal"/>
    <w:uiPriority w:val="39"/>
    <w:rsid w:val="00E2347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5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3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573E"/>
  </w:style>
  <w:style w:type="paragraph" w:styleId="DocumentMap">
    <w:name w:val="Document Map"/>
    <w:basedOn w:val="Normal"/>
    <w:link w:val="DocumentMapChar"/>
    <w:uiPriority w:val="99"/>
    <w:semiHidden/>
    <w:unhideWhenUsed/>
    <w:rsid w:val="00E95118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5118"/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aliases w:val="Main Headings Char"/>
    <w:basedOn w:val="DefaultParagraphFont"/>
    <w:link w:val="Heading1"/>
    <w:uiPriority w:val="9"/>
    <w:rsid w:val="00C26DD3"/>
    <w:rPr>
      <w:rFonts w:ascii="Open Sans Semibold" w:eastAsia="Times New Roman" w:hAnsi="Open Sans Semibold"/>
      <w:bCs/>
      <w:color w:val="005C8E"/>
      <w:kern w:val="32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3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899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055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16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16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0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03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1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73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8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oxPopulus/Dropbox/SCAN/SCAN%20Files/SD%20Work%20Files%201/RFO%20prep/finaldocs/Bus%20Plan%20Appendixes/Appendix%20E%20trustee%20bio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E trustee biogs.dotx</Template>
  <TotalTime>4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12" baseType="variant"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https://www.dundee.ac.uk/djcad/exhibitions/labels/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https://www.dundee.ac.uk/djcad/exhibitions/exhibitions/ofotherspaces-chapter-two/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Daly</dc:creator>
  <cp:keywords/>
  <dc:description/>
  <cp:lastModifiedBy>Beth Harvey</cp:lastModifiedBy>
  <cp:revision>4</cp:revision>
  <dcterms:created xsi:type="dcterms:W3CDTF">2019-01-11T10:00:00Z</dcterms:created>
  <dcterms:modified xsi:type="dcterms:W3CDTF">2019-01-11T10:44:00Z</dcterms:modified>
</cp:coreProperties>
</file>